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4BB8" w14:textId="674038F2" w:rsidR="00C34032" w:rsidRPr="00C34032" w:rsidRDefault="00C34032" w:rsidP="009F474F">
      <w:pPr>
        <w:jc w:val="both"/>
        <w:rPr>
          <w:rFonts w:ascii="Rockwell" w:hAnsi="Rockwell"/>
          <w:b/>
          <w:bCs/>
          <w:sz w:val="24"/>
          <w:szCs w:val="24"/>
        </w:rPr>
      </w:pPr>
      <w:r w:rsidRPr="0053478D">
        <w:rPr>
          <w:rFonts w:ascii="Rockwell" w:hAnsi="Rockwell"/>
          <w:b/>
          <w:bCs/>
          <w:color w:val="C00000"/>
          <w:sz w:val="24"/>
          <w:szCs w:val="24"/>
        </w:rPr>
        <w:t>Monthly</w:t>
      </w:r>
      <w:r w:rsidRPr="00C34032">
        <w:rPr>
          <w:rFonts w:ascii="Rockwell" w:hAnsi="Rockwell"/>
          <w:b/>
          <w:bCs/>
          <w:sz w:val="24"/>
          <w:szCs w:val="24"/>
        </w:rPr>
        <w:t xml:space="preserve"> Conflict Form</w:t>
      </w:r>
    </w:p>
    <w:p w14:paraId="680D6731" w14:textId="223C0793" w:rsidR="00870D7E" w:rsidRPr="007F028E" w:rsidRDefault="00E15333" w:rsidP="009F474F">
      <w:pPr>
        <w:jc w:val="both"/>
        <w:rPr>
          <w:rFonts w:ascii="Rockwell" w:hAnsi="Rockwell"/>
        </w:rPr>
      </w:pPr>
      <w:r>
        <w:rPr>
          <w:rFonts w:ascii="Rockwell" w:hAnsi="Rockwell"/>
        </w:rPr>
        <w:t xml:space="preserve">As a component of a </w:t>
      </w:r>
      <w:r w:rsidRPr="007F028E">
        <w:rPr>
          <w:rFonts w:ascii="Rockwell" w:hAnsi="Rockwell"/>
        </w:rPr>
        <w:t>contract with the Louisiana Department of Education</w:t>
      </w:r>
      <w:r>
        <w:rPr>
          <w:rFonts w:ascii="Rockwell" w:hAnsi="Rockwell"/>
        </w:rPr>
        <w:t>,</w:t>
      </w:r>
      <w:r w:rsidRPr="007F028E">
        <w:rPr>
          <w:rFonts w:ascii="Rockwell" w:hAnsi="Rockwell"/>
        </w:rPr>
        <w:t xml:space="preserve"> </w:t>
      </w:r>
      <w:r>
        <w:rPr>
          <w:rFonts w:ascii="Rockwell" w:hAnsi="Rockwell"/>
        </w:rPr>
        <w:t>t</w:t>
      </w:r>
      <w:r w:rsidR="00870D7E" w:rsidRPr="007F028E">
        <w:rPr>
          <w:rFonts w:ascii="Rockwell" w:hAnsi="Rockwell"/>
        </w:rPr>
        <w:t xml:space="preserve">he University of Louisiana at Lafayette </w:t>
      </w:r>
      <w:r w:rsidR="004226A8">
        <w:rPr>
          <w:rFonts w:ascii="Rockwell" w:hAnsi="Rockwell"/>
        </w:rPr>
        <w:t>requires</w:t>
      </w:r>
      <w:r w:rsidR="00870D7E" w:rsidRPr="007F028E">
        <w:rPr>
          <w:rFonts w:ascii="Rockwell" w:hAnsi="Rockwell"/>
        </w:rPr>
        <w:t xml:space="preserve"> that all </w:t>
      </w:r>
      <w:r>
        <w:rPr>
          <w:rFonts w:ascii="Rockwell" w:hAnsi="Rockwell"/>
        </w:rPr>
        <w:t xml:space="preserve">observers </w:t>
      </w:r>
      <w:r w:rsidR="00870D7E" w:rsidRPr="007F028E">
        <w:rPr>
          <w:rFonts w:ascii="Rockwell" w:hAnsi="Rockwell"/>
        </w:rPr>
        <w:t xml:space="preserve">contracted </w:t>
      </w:r>
      <w:r>
        <w:rPr>
          <w:rFonts w:ascii="Rockwell" w:hAnsi="Rockwell"/>
        </w:rPr>
        <w:t xml:space="preserve">to conduct </w:t>
      </w:r>
      <w:r w:rsidR="00870D7E" w:rsidRPr="002B16FB">
        <w:rPr>
          <w:rFonts w:ascii="Rockwell" w:hAnsi="Rockwell"/>
          <w:i/>
          <w:iCs/>
        </w:rPr>
        <w:t>Classroom Assessment Scoring System</w:t>
      </w:r>
      <w:r w:rsidR="00870D7E" w:rsidRPr="007F028E">
        <w:rPr>
          <w:rFonts w:ascii="Rockwell" w:hAnsi="Rockwell"/>
        </w:rPr>
        <w:t xml:space="preserve"> (</w:t>
      </w:r>
      <w:r w:rsidR="00870D7E" w:rsidRPr="002B16FB">
        <w:rPr>
          <w:rFonts w:ascii="Rockwell" w:hAnsi="Rockwell"/>
          <w:i/>
          <w:iCs/>
        </w:rPr>
        <w:t>CLASS</w:t>
      </w:r>
      <w:r w:rsidR="002B16FB" w:rsidRPr="002B16FB">
        <w:rPr>
          <w:rFonts w:ascii="Rockwell" w:hAnsi="Rockwell"/>
          <w:i/>
          <w:iCs/>
          <w:vertAlign w:val="superscript"/>
        </w:rPr>
        <w:t>®</w:t>
      </w:r>
      <w:r w:rsidR="00870D7E" w:rsidRPr="002B16FB">
        <w:rPr>
          <w:rFonts w:ascii="Rockwell" w:hAnsi="Rockwell"/>
          <w:i/>
          <w:iCs/>
        </w:rPr>
        <w:t>)</w:t>
      </w:r>
      <w:r w:rsidR="00870D7E" w:rsidRPr="007F028E">
        <w:rPr>
          <w:rFonts w:ascii="Rockwell" w:hAnsi="Rockwell"/>
        </w:rPr>
        <w:t xml:space="preserve"> assessments verify the following conflict of interest assurances prior to </w:t>
      </w:r>
      <w:r w:rsidR="004226A8">
        <w:rPr>
          <w:rFonts w:ascii="Rockwell" w:hAnsi="Rockwell"/>
        </w:rPr>
        <w:t>commencing</w:t>
      </w:r>
      <w:r w:rsidR="00870D7E" w:rsidRPr="007F028E">
        <w:rPr>
          <w:rFonts w:ascii="Rockwell" w:hAnsi="Rockwell"/>
        </w:rPr>
        <w:t xml:space="preserve"> </w:t>
      </w:r>
      <w:r w:rsidR="00870D7E" w:rsidRPr="002B16FB">
        <w:rPr>
          <w:rFonts w:ascii="Rockwell" w:hAnsi="Rockwell"/>
          <w:i/>
          <w:iCs/>
        </w:rPr>
        <w:t>CLASS</w:t>
      </w:r>
      <w:r w:rsidR="002B16FB" w:rsidRPr="002B16FB">
        <w:rPr>
          <w:rFonts w:ascii="Rockwell" w:hAnsi="Rockwell"/>
          <w:i/>
          <w:iCs/>
          <w:vertAlign w:val="superscript"/>
        </w:rPr>
        <w:t>®</w:t>
      </w:r>
      <w:r w:rsidR="00870D7E" w:rsidRPr="007F028E">
        <w:rPr>
          <w:rFonts w:ascii="Rockwell" w:hAnsi="Rockwell"/>
        </w:rPr>
        <w:t xml:space="preserve"> assessments. </w:t>
      </w:r>
    </w:p>
    <w:p w14:paraId="653CA987" w14:textId="77777777" w:rsidR="00870D7E" w:rsidRDefault="00870D7E" w:rsidP="00870D7E">
      <w:pPr>
        <w:rPr>
          <w:rFonts w:ascii="Rockwell" w:hAnsi="Rockwell"/>
        </w:rPr>
      </w:pPr>
      <w:r w:rsidRPr="007F028E">
        <w:rPr>
          <w:rFonts w:ascii="Rockwell" w:hAnsi="Rockwell"/>
        </w:rPr>
        <w:t>(Please initial each item)</w:t>
      </w:r>
    </w:p>
    <w:p w14:paraId="67A95A6F" w14:textId="77777777" w:rsidR="00C34032" w:rsidRPr="007F028E" w:rsidRDefault="00C34032" w:rsidP="00C34032">
      <w:pPr>
        <w:rPr>
          <w:rFonts w:ascii="Rockwell" w:hAnsi="Rockwell"/>
        </w:rPr>
      </w:pPr>
      <w:r w:rsidRPr="007F028E">
        <w:rPr>
          <w:rFonts w:ascii="Rockwell" w:hAnsi="Rockwell"/>
        </w:rPr>
        <w:t>____ I assur</w:t>
      </w:r>
      <w:r>
        <w:rPr>
          <w:rFonts w:ascii="Rockwell" w:hAnsi="Rockwell"/>
        </w:rPr>
        <w:t xml:space="preserve">e </w:t>
      </w:r>
      <w:r w:rsidRPr="007F028E">
        <w:rPr>
          <w:rFonts w:ascii="Rockwell" w:hAnsi="Rockwell"/>
        </w:rPr>
        <w:t>that I am not related to</w:t>
      </w:r>
      <w:r>
        <w:rPr>
          <w:rFonts w:ascii="Rockwell" w:hAnsi="Rockwell"/>
        </w:rPr>
        <w:t xml:space="preserve"> (spouse/partner, family member or business associate/interest)</w:t>
      </w:r>
      <w:r w:rsidRPr="007F028E">
        <w:rPr>
          <w:rFonts w:ascii="Rockwell" w:hAnsi="Rockwell"/>
        </w:rPr>
        <w:t xml:space="preserve"> or do not have a close personal relationship with the adult(s) teaching in the classroom in which I am assigned to observe, nor do I have a close personal relationship/friendship with the </w:t>
      </w:r>
      <w:r>
        <w:rPr>
          <w:rFonts w:ascii="Rockwell" w:hAnsi="Rockwell"/>
        </w:rPr>
        <w:t>administrative</w:t>
      </w:r>
      <w:r w:rsidRPr="007F028E">
        <w:rPr>
          <w:rFonts w:ascii="Rockwell" w:hAnsi="Rockwell"/>
        </w:rPr>
        <w:t xml:space="preserve"> staff (principal, director, </w:t>
      </w:r>
      <w:r>
        <w:rPr>
          <w:rFonts w:ascii="Rockwell" w:hAnsi="Rockwell"/>
        </w:rPr>
        <w:t xml:space="preserve">assistant director, </w:t>
      </w:r>
      <w:r w:rsidRPr="007F028E">
        <w:rPr>
          <w:rFonts w:ascii="Rockwell" w:hAnsi="Rockwell"/>
        </w:rPr>
        <w:t xml:space="preserve">etc.). </w:t>
      </w:r>
    </w:p>
    <w:p w14:paraId="161F0498" w14:textId="77777777" w:rsidR="00C34032" w:rsidRPr="007F028E" w:rsidRDefault="00C34032" w:rsidP="00C34032">
      <w:pPr>
        <w:rPr>
          <w:rFonts w:ascii="Rockwell" w:hAnsi="Rockwell"/>
        </w:rPr>
      </w:pPr>
      <w:r w:rsidRPr="007F028E">
        <w:rPr>
          <w:rFonts w:ascii="Rockwell" w:hAnsi="Rockwell"/>
        </w:rPr>
        <w:t xml:space="preserve">____ I </w:t>
      </w:r>
      <w:r>
        <w:rPr>
          <w:rFonts w:ascii="Rockwell" w:hAnsi="Rockwell"/>
        </w:rPr>
        <w:t>assure</w:t>
      </w:r>
      <w:r w:rsidRPr="007F028E">
        <w:rPr>
          <w:rFonts w:ascii="Rockwell" w:hAnsi="Rockwell"/>
        </w:rPr>
        <w:t xml:space="preserve"> that I will not </w:t>
      </w:r>
      <w:r>
        <w:rPr>
          <w:rFonts w:ascii="Rockwell" w:hAnsi="Rockwell"/>
        </w:rPr>
        <w:t xml:space="preserve">accept </w:t>
      </w:r>
      <w:r w:rsidRPr="007F028E">
        <w:rPr>
          <w:rFonts w:ascii="Rockwell" w:hAnsi="Rockwell"/>
        </w:rPr>
        <w:t xml:space="preserve">financial </w:t>
      </w:r>
      <w:r>
        <w:rPr>
          <w:rFonts w:ascii="Rockwell" w:hAnsi="Rockwell"/>
        </w:rPr>
        <w:t xml:space="preserve">or in-kind </w:t>
      </w:r>
      <w:r w:rsidRPr="007F028E">
        <w:rPr>
          <w:rFonts w:ascii="Rockwell" w:hAnsi="Rockwell"/>
        </w:rPr>
        <w:t>compensation from a</w:t>
      </w:r>
      <w:r>
        <w:rPr>
          <w:rFonts w:ascii="Rockwell" w:hAnsi="Rockwell"/>
        </w:rPr>
        <w:t>ny</w:t>
      </w:r>
      <w:r w:rsidRPr="007F028E">
        <w:rPr>
          <w:rFonts w:ascii="Rockwell" w:hAnsi="Rockwell"/>
        </w:rPr>
        <w:t xml:space="preserve"> site</w:t>
      </w:r>
      <w:r>
        <w:rPr>
          <w:rFonts w:ascii="Rockwell" w:hAnsi="Rockwell"/>
        </w:rPr>
        <w:t xml:space="preserve"> or CNLA </w:t>
      </w:r>
      <w:r w:rsidRPr="007F028E">
        <w:rPr>
          <w:rFonts w:ascii="Rockwell" w:hAnsi="Rockwell"/>
        </w:rPr>
        <w:t xml:space="preserve">in which I am scheduled to observe. </w:t>
      </w:r>
    </w:p>
    <w:p w14:paraId="3EFFFF1B" w14:textId="77777777" w:rsidR="00C34032" w:rsidRDefault="00C34032" w:rsidP="00C34032">
      <w:pPr>
        <w:rPr>
          <w:rFonts w:ascii="Rockwell" w:hAnsi="Rockwell"/>
        </w:rPr>
      </w:pPr>
      <w:r w:rsidRPr="007F028E">
        <w:rPr>
          <w:rFonts w:ascii="Rockwell" w:hAnsi="Rockwell"/>
        </w:rPr>
        <w:t xml:space="preserve">____ I </w:t>
      </w:r>
      <w:r>
        <w:rPr>
          <w:rFonts w:ascii="Rockwell" w:hAnsi="Rockwell"/>
        </w:rPr>
        <w:t>assure</w:t>
      </w:r>
      <w:r w:rsidRPr="007F028E">
        <w:rPr>
          <w:rFonts w:ascii="Rockwell" w:hAnsi="Rockwell"/>
        </w:rPr>
        <w:t xml:space="preserve"> that I have not provided mentoring/coaching </w:t>
      </w:r>
      <w:r>
        <w:rPr>
          <w:rFonts w:ascii="Rockwell" w:hAnsi="Rockwell"/>
        </w:rPr>
        <w:t xml:space="preserve">or </w:t>
      </w:r>
      <w:r w:rsidRPr="002B16FB">
        <w:rPr>
          <w:rFonts w:ascii="Rockwell" w:hAnsi="Rockwell"/>
          <w:i/>
          <w:iCs/>
        </w:rPr>
        <w:t>CLASS</w:t>
      </w:r>
      <w:r w:rsidRPr="002B16FB">
        <w:rPr>
          <w:rFonts w:ascii="Rockwell" w:hAnsi="Rockwell"/>
          <w:i/>
          <w:iCs/>
          <w:vertAlign w:val="superscript"/>
        </w:rPr>
        <w:t>®</w:t>
      </w:r>
      <w:r w:rsidRPr="007F028E">
        <w:rPr>
          <w:rFonts w:ascii="Rockwell" w:hAnsi="Rockwell"/>
        </w:rPr>
        <w:t xml:space="preserve"> </w:t>
      </w:r>
      <w:r>
        <w:rPr>
          <w:rFonts w:ascii="Rockwell" w:hAnsi="Rockwell"/>
        </w:rPr>
        <w:t>related professional development with</w:t>
      </w:r>
      <w:r w:rsidRPr="007F028E">
        <w:rPr>
          <w:rFonts w:ascii="Rockwell" w:hAnsi="Rockwell"/>
        </w:rPr>
        <w:t xml:space="preserve">in the last </w:t>
      </w:r>
      <w:r>
        <w:rPr>
          <w:rFonts w:ascii="Rockwell" w:hAnsi="Rockwell"/>
        </w:rPr>
        <w:t>12 months</w:t>
      </w:r>
      <w:r w:rsidRPr="007F028E">
        <w:rPr>
          <w:rFonts w:ascii="Rockwell" w:hAnsi="Rockwell"/>
        </w:rPr>
        <w:t xml:space="preserve"> </w:t>
      </w:r>
      <w:r>
        <w:rPr>
          <w:rFonts w:ascii="Rockwell" w:hAnsi="Rockwell"/>
        </w:rPr>
        <w:t>to</w:t>
      </w:r>
      <w:r w:rsidRPr="007F028E">
        <w:rPr>
          <w:rFonts w:ascii="Rockwell" w:hAnsi="Rockwell"/>
        </w:rPr>
        <w:t xml:space="preserve"> the teacher</w:t>
      </w:r>
      <w:r>
        <w:rPr>
          <w:rFonts w:ascii="Rockwell" w:hAnsi="Rockwell"/>
        </w:rPr>
        <w:t>(s)</w:t>
      </w:r>
      <w:r w:rsidRPr="007F028E">
        <w:rPr>
          <w:rFonts w:ascii="Rockwell" w:hAnsi="Rockwell"/>
        </w:rPr>
        <w:t>/adult</w:t>
      </w:r>
      <w:r>
        <w:rPr>
          <w:rFonts w:ascii="Rockwell" w:hAnsi="Rockwell"/>
        </w:rPr>
        <w:t xml:space="preserve">(s)/caregiver(s) </w:t>
      </w:r>
      <w:r w:rsidRPr="007F028E">
        <w:rPr>
          <w:rFonts w:ascii="Rockwell" w:hAnsi="Rockwell"/>
        </w:rPr>
        <w:t xml:space="preserve">in the </w:t>
      </w:r>
      <w:r>
        <w:rPr>
          <w:rFonts w:ascii="Rockwell" w:hAnsi="Rockwell"/>
        </w:rPr>
        <w:t>site</w:t>
      </w:r>
      <w:r w:rsidRPr="007F028E">
        <w:rPr>
          <w:rFonts w:ascii="Rockwell" w:hAnsi="Rockwell"/>
        </w:rPr>
        <w:t xml:space="preserve"> in which I am scheduled to observe. </w:t>
      </w:r>
    </w:p>
    <w:p w14:paraId="623D489F" w14:textId="68DCE95A" w:rsidR="00C34032" w:rsidRDefault="00C34032" w:rsidP="00C34032">
      <w:pPr>
        <w:rPr>
          <w:rFonts w:ascii="Rockwell" w:hAnsi="Rockwell"/>
        </w:rPr>
      </w:pPr>
      <w:r w:rsidRPr="007F028E">
        <w:rPr>
          <w:rFonts w:ascii="Rockwell" w:hAnsi="Rockwell"/>
        </w:rPr>
        <w:t>____</w:t>
      </w:r>
      <w:r>
        <w:rPr>
          <w:rFonts w:ascii="Rockwell" w:hAnsi="Rockwell"/>
        </w:rPr>
        <w:t xml:space="preserve">I assure that I will notify the Picard Center if I am considering additional work outside of the scope and </w:t>
      </w:r>
      <w:r w:rsidR="0073458F">
        <w:rPr>
          <w:rFonts w:ascii="Rockwell" w:hAnsi="Rockwell"/>
        </w:rPr>
        <w:t>services,</w:t>
      </w:r>
      <w:r>
        <w:rPr>
          <w:rFonts w:ascii="Rockwell" w:hAnsi="Rockwell"/>
        </w:rPr>
        <w:t xml:space="preserve"> I am contracted to complete for ULL. </w:t>
      </w:r>
    </w:p>
    <w:p w14:paraId="7DEA7803" w14:textId="3F61EA70" w:rsidR="00C34032" w:rsidRDefault="00C34032" w:rsidP="00C34032">
      <w:pPr>
        <w:rPr>
          <w:rFonts w:ascii="Rockwell" w:hAnsi="Rockwell"/>
        </w:rPr>
      </w:pPr>
      <w:r>
        <w:rPr>
          <w:rFonts w:ascii="Rockwell" w:hAnsi="Rockwell"/>
        </w:rPr>
        <w:t xml:space="preserve">____ </w:t>
      </w:r>
      <w:r w:rsidRPr="007F028E">
        <w:rPr>
          <w:rFonts w:ascii="Rockwell" w:hAnsi="Rockwell"/>
        </w:rPr>
        <w:t xml:space="preserve">I will notify Picard staff </w:t>
      </w:r>
      <w:r>
        <w:rPr>
          <w:rFonts w:ascii="Rockwell" w:hAnsi="Rockwell"/>
        </w:rPr>
        <w:t xml:space="preserve">if there is any question as to whether a perceived or </w:t>
      </w:r>
      <w:r w:rsidRPr="007F028E">
        <w:rPr>
          <w:rFonts w:ascii="Rockwell" w:hAnsi="Rockwell"/>
        </w:rPr>
        <w:t>potential conflict</w:t>
      </w:r>
      <w:r>
        <w:rPr>
          <w:rFonts w:ascii="Rockwell" w:hAnsi="Rockwell"/>
        </w:rPr>
        <w:t xml:space="preserve"> of interest exists, and I will allow them to make the final determination.</w:t>
      </w:r>
    </w:p>
    <w:p w14:paraId="0424D2A9" w14:textId="007997B9" w:rsidR="00C34032" w:rsidRDefault="00C34032" w:rsidP="00C34032">
      <w:pPr>
        <w:rPr>
          <w:rFonts w:ascii="Rockwell" w:hAnsi="Rockwell"/>
        </w:rPr>
      </w:pPr>
      <w:r>
        <w:rPr>
          <w:rFonts w:ascii="Rockwell" w:hAnsi="Rockwell"/>
        </w:rPr>
        <w:t xml:space="preserve">____I assure that no conflicts of interest exist with any of the sites observed during the month of </w:t>
      </w:r>
      <w:r w:rsidRPr="0073458F">
        <w:rPr>
          <w:rFonts w:ascii="Rockwell" w:hAnsi="Rockwell"/>
          <w:b/>
          <w:bCs/>
        </w:rPr>
        <w:t xml:space="preserve">______________. </w:t>
      </w:r>
    </w:p>
    <w:p w14:paraId="5DB7C477" w14:textId="0D5180A2" w:rsidR="00C34032" w:rsidRDefault="00C34032" w:rsidP="00C34032">
      <w:pPr>
        <w:rPr>
          <w:rFonts w:ascii="Rockwell" w:hAnsi="Rockwell"/>
        </w:rPr>
      </w:pPr>
      <w:r>
        <w:rPr>
          <w:rFonts w:ascii="Rockwell" w:hAnsi="Rockwell"/>
        </w:rPr>
        <w:t xml:space="preserve">____I understand that if a conflict of interest does arise and I continue with the observation, I will not be reimbursed for the observation. </w:t>
      </w:r>
    </w:p>
    <w:p w14:paraId="6CC20CCA" w14:textId="2629EB23" w:rsidR="00870D7E" w:rsidRDefault="0088118C" w:rsidP="00870D7E">
      <w:pPr>
        <w:rPr>
          <w:rFonts w:ascii="Rockwell" w:hAnsi="Rockwell"/>
        </w:rPr>
      </w:pPr>
      <w:r>
        <w:rPr>
          <w:rFonts w:ascii="Rockwell" w:hAnsi="Rockwell"/>
        </w:rPr>
        <w:t>I,</w:t>
      </w:r>
      <w:r w:rsidRPr="007F028E">
        <w:rPr>
          <w:rFonts w:ascii="Rockwell" w:hAnsi="Rockwell"/>
        </w:rPr>
        <w:t xml:space="preserve"> _</w:t>
      </w:r>
      <w:r w:rsidR="00870D7E" w:rsidRPr="007F028E">
        <w:rPr>
          <w:rFonts w:ascii="Rockwell" w:hAnsi="Rockwell"/>
        </w:rPr>
        <w:t xml:space="preserve">_____________________, agree to comply with all </w:t>
      </w:r>
      <w:r w:rsidRPr="007F028E">
        <w:rPr>
          <w:rFonts w:ascii="Rockwell" w:hAnsi="Rockwell"/>
        </w:rPr>
        <w:t>conflict-of-interest</w:t>
      </w:r>
      <w:r w:rsidR="00870D7E" w:rsidRPr="007F028E">
        <w:rPr>
          <w:rFonts w:ascii="Rockwell" w:hAnsi="Rockwell"/>
        </w:rPr>
        <w:t xml:space="preserve"> requirements through </w:t>
      </w:r>
      <w:r w:rsidR="00C34032">
        <w:rPr>
          <w:rFonts w:ascii="Rockwell" w:hAnsi="Rockwell"/>
        </w:rPr>
        <w:t xml:space="preserve">the duration of my contract beginning </w:t>
      </w:r>
      <w:r w:rsidR="0053478D">
        <w:rPr>
          <w:rFonts w:ascii="Rockwell" w:hAnsi="Rockwell"/>
        </w:rPr>
        <w:t>July 1, 2025</w:t>
      </w:r>
      <w:r w:rsidR="00C34032">
        <w:rPr>
          <w:rFonts w:ascii="Rockwell" w:hAnsi="Rockwell"/>
        </w:rPr>
        <w:t>-June 30, 202</w:t>
      </w:r>
      <w:r w:rsidR="0053478D">
        <w:rPr>
          <w:rFonts w:ascii="Rockwell" w:hAnsi="Rockwell"/>
        </w:rPr>
        <w:t>6</w:t>
      </w:r>
      <w:r w:rsidR="00C34032">
        <w:rPr>
          <w:rFonts w:ascii="Rockwell" w:hAnsi="Rockwell"/>
        </w:rPr>
        <w:t xml:space="preserve">. </w:t>
      </w:r>
    </w:p>
    <w:p w14:paraId="0AD90943" w14:textId="77777777" w:rsidR="00C34032" w:rsidRPr="007F028E" w:rsidRDefault="00C34032" w:rsidP="00870D7E">
      <w:pPr>
        <w:rPr>
          <w:rFonts w:ascii="Rockwell" w:hAnsi="Rockwell"/>
        </w:rPr>
      </w:pPr>
    </w:p>
    <w:p w14:paraId="6B719286" w14:textId="60902237" w:rsidR="00870D7E" w:rsidRPr="007F028E" w:rsidRDefault="00870D7E" w:rsidP="00870D7E">
      <w:pPr>
        <w:rPr>
          <w:rFonts w:ascii="Rockwell" w:hAnsi="Rockwell"/>
        </w:rPr>
      </w:pPr>
      <w:r w:rsidRPr="007F028E">
        <w:rPr>
          <w:rFonts w:ascii="Rockwell" w:hAnsi="Rockwell"/>
        </w:rPr>
        <w:t>____________________________</w:t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  <w:t>____________________________</w:t>
      </w:r>
    </w:p>
    <w:p w14:paraId="7F0F034E" w14:textId="77777777" w:rsidR="008E4E23" w:rsidRPr="007F028E" w:rsidRDefault="00870D7E" w:rsidP="00870D7E">
      <w:pPr>
        <w:rPr>
          <w:rFonts w:ascii="Rockwell" w:hAnsi="Rockwell"/>
        </w:rPr>
      </w:pPr>
      <w:r w:rsidRPr="007F028E">
        <w:rPr>
          <w:rFonts w:ascii="Rockwell" w:hAnsi="Rockwell"/>
        </w:rPr>
        <w:t xml:space="preserve">Signature </w:t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  <w:t>Date</w:t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</w:r>
      <w:r w:rsidRPr="007F028E">
        <w:rPr>
          <w:rFonts w:ascii="Rockwell" w:hAnsi="Rockwell"/>
        </w:rPr>
        <w:tab/>
      </w:r>
    </w:p>
    <w:sectPr w:rsidR="008E4E23" w:rsidRPr="007F028E" w:rsidSect="008E4E2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E81F" w14:textId="77777777" w:rsidR="00B72863" w:rsidRDefault="00B72863" w:rsidP="00A25CB4">
      <w:pPr>
        <w:spacing w:after="0" w:line="240" w:lineRule="auto"/>
      </w:pPr>
      <w:r>
        <w:separator/>
      </w:r>
    </w:p>
  </w:endnote>
  <w:endnote w:type="continuationSeparator" w:id="0">
    <w:p w14:paraId="7748BAAB" w14:textId="77777777" w:rsidR="00B72863" w:rsidRDefault="00B72863" w:rsidP="00A2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39ED" w14:textId="77777777" w:rsidR="004226A8" w:rsidRDefault="001B23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D5D579" wp14:editId="7F6B4C88">
              <wp:simplePos x="0" y="0"/>
              <wp:positionH relativeFrom="column">
                <wp:posOffset>1698625</wp:posOffset>
              </wp:positionH>
              <wp:positionV relativeFrom="paragraph">
                <wp:posOffset>-467360</wp:posOffset>
              </wp:positionV>
              <wp:extent cx="2373630" cy="948055"/>
              <wp:effectExtent l="317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948055"/>
                      </a:xfrm>
                      <a:prstGeom prst="rect">
                        <a:avLst/>
                      </a:prstGeom>
                      <a:solidFill>
                        <a:srgbClr val="AB0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C4F74" w14:textId="77777777" w:rsidR="004226A8" w:rsidRPr="00E15333" w:rsidRDefault="004226A8" w:rsidP="00A25CB4">
                          <w:pPr>
                            <w:jc w:val="center"/>
                            <w:rPr>
                              <w:rFonts w:ascii="Franklin Gothic Demi" w:hAnsi="Franklin Gothic Demi"/>
                              <w:color w:val="EEECE1"/>
                            </w:rPr>
                          </w:pPr>
                          <w:r w:rsidRPr="00E15333">
                            <w:rPr>
                              <w:rFonts w:ascii="Franklin Gothic Demi" w:hAnsi="Franklin Gothic Demi"/>
                              <w:color w:val="EEECE1"/>
                            </w:rPr>
                            <w:t>200 East Devalcourt St.</w:t>
                          </w:r>
                          <w:r w:rsidRPr="00E15333">
                            <w:rPr>
                              <w:rFonts w:ascii="Franklin Gothic Demi" w:hAnsi="Franklin Gothic Demi"/>
                              <w:color w:val="EEECE1"/>
                            </w:rPr>
                            <w:br/>
                            <w:t>Lafayette, LA 70506</w:t>
                          </w:r>
                          <w:r w:rsidRPr="00E15333">
                            <w:rPr>
                              <w:rFonts w:ascii="Franklin Gothic Demi" w:hAnsi="Franklin Gothic Demi"/>
                              <w:color w:val="EEECE1"/>
                            </w:rPr>
                            <w:br/>
                            <w:t>Phone:  337-482-1567</w:t>
                          </w:r>
                          <w:r w:rsidRPr="00E15333">
                            <w:rPr>
                              <w:rFonts w:ascii="Franklin Gothic Demi" w:hAnsi="Franklin Gothic Demi"/>
                              <w:color w:val="EEECE1"/>
                            </w:rPr>
                            <w:br/>
                            <w:t>Fax:  337-482-0501</w:t>
                          </w:r>
                          <w:r w:rsidRPr="00E15333">
                            <w:rPr>
                              <w:rFonts w:ascii="Franklin Gothic Demi" w:hAnsi="Franklin Gothic Demi"/>
                              <w:color w:val="EEECE1"/>
                            </w:rPr>
                            <w:br/>
                            <w:t>picardcenter.louisiana.edu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5D5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75pt;margin-top:-36.8pt;width:186.9pt;height:74.6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" fillcolor="#ab0633" stroked="f">
              <v:textbox>
                <w:txbxContent>
                  <w:p w14:paraId="743C4F74" w14:textId="77777777" w:rsidR="004226A8" w:rsidRPr="00E15333" w:rsidRDefault="004226A8" w:rsidP="00A25CB4">
                    <w:pPr>
                      <w:jc w:val="center"/>
                      <w:rPr>
                        <w:rFonts w:ascii="Franklin Gothic Demi" w:hAnsi="Franklin Gothic Demi"/>
                        <w:color w:val="EEECE1"/>
                      </w:rPr>
                    </w:pPr>
                    <w:r w:rsidRPr="00E15333">
                      <w:rPr>
                        <w:rFonts w:ascii="Franklin Gothic Demi" w:hAnsi="Franklin Gothic Demi"/>
                        <w:color w:val="EEECE1"/>
                      </w:rPr>
                      <w:t>200 East Devalcourt St.</w:t>
                    </w:r>
                    <w:r w:rsidRPr="00E15333">
                      <w:rPr>
                        <w:rFonts w:ascii="Franklin Gothic Demi" w:hAnsi="Franklin Gothic Demi"/>
                        <w:color w:val="EEECE1"/>
                      </w:rPr>
                      <w:br/>
                      <w:t>Lafayette, LA 70506</w:t>
                    </w:r>
                    <w:r w:rsidRPr="00E15333">
                      <w:rPr>
                        <w:rFonts w:ascii="Franklin Gothic Demi" w:hAnsi="Franklin Gothic Demi"/>
                        <w:color w:val="EEECE1"/>
                      </w:rPr>
                      <w:br/>
                      <w:t>Phone:  337-482-1567</w:t>
                    </w:r>
                    <w:r w:rsidRPr="00E15333">
                      <w:rPr>
                        <w:rFonts w:ascii="Franklin Gothic Demi" w:hAnsi="Franklin Gothic Demi"/>
                        <w:color w:val="EEECE1"/>
                      </w:rPr>
                      <w:br/>
                      <w:t>Fax:  337-482-0501</w:t>
                    </w:r>
                    <w:r w:rsidRPr="00E15333">
                      <w:rPr>
                        <w:rFonts w:ascii="Franklin Gothic Demi" w:hAnsi="Franklin Gothic Demi"/>
                        <w:color w:val="EEECE1"/>
                      </w:rPr>
                      <w:br/>
                      <w:t>picardcenter.louisiana.edu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640BD8" wp14:editId="632742D8">
              <wp:simplePos x="0" y="0"/>
              <wp:positionH relativeFrom="column">
                <wp:posOffset>-800100</wp:posOffset>
              </wp:positionH>
              <wp:positionV relativeFrom="paragraph">
                <wp:posOffset>-534035</wp:posOffset>
              </wp:positionV>
              <wp:extent cx="7524750" cy="10909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0" cy="1090930"/>
                      </a:xfrm>
                      <a:prstGeom prst="rect">
                        <a:avLst/>
                      </a:prstGeom>
                      <a:solidFill>
                        <a:srgbClr val="AB0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AB06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C85E6" id="Rectangle 1" o:spid="_x0000_s1026" style="position:absolute;margin-left:-63pt;margin-top:-42.05pt;width:592.5pt;height:8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" fillcolor="#ab0633" stroked="f" strokecolor="#ab0633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C570" w14:textId="77777777" w:rsidR="00B72863" w:rsidRDefault="00B72863" w:rsidP="00A25CB4">
      <w:pPr>
        <w:spacing w:after="0" w:line="240" w:lineRule="auto"/>
      </w:pPr>
      <w:r>
        <w:separator/>
      </w:r>
    </w:p>
  </w:footnote>
  <w:footnote w:type="continuationSeparator" w:id="0">
    <w:p w14:paraId="5E75653B" w14:textId="77777777" w:rsidR="00B72863" w:rsidRDefault="00B72863" w:rsidP="00A2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FD1A" w14:textId="77777777" w:rsidR="004226A8" w:rsidRPr="00626B2C" w:rsidRDefault="004226A8" w:rsidP="00A25CB4">
    <w:pPr>
      <w:pStyle w:val="Header"/>
      <w:jc w:val="right"/>
      <w:rPr>
        <w:rFonts w:ascii="Franklin Gothic Demi" w:hAnsi="Franklin Gothic Demi"/>
        <w:color w:val="AB0633"/>
        <w:sz w:val="48"/>
        <w:szCs w:val="48"/>
      </w:rPr>
    </w:pPr>
    <w:r w:rsidRPr="00626B2C">
      <w:rPr>
        <w:rFonts w:ascii="Franklin Gothic Demi" w:hAnsi="Franklin Gothic Demi"/>
        <w:color w:val="AB0633"/>
        <w:sz w:val="48"/>
        <w:szCs w:val="48"/>
      </w:rPr>
      <w:t>Picard Center</w:t>
    </w:r>
  </w:p>
  <w:p w14:paraId="65D5A835" w14:textId="77777777" w:rsidR="004226A8" w:rsidRPr="00626B2C" w:rsidRDefault="004226A8" w:rsidP="00A25CB4">
    <w:pPr>
      <w:pStyle w:val="Header"/>
      <w:jc w:val="right"/>
      <w:rPr>
        <w:rFonts w:ascii="Franklin Gothic Demi" w:hAnsi="Franklin Gothic Demi"/>
        <w:color w:val="AB0633"/>
      </w:rPr>
    </w:pPr>
    <w:r w:rsidRPr="00626B2C">
      <w:rPr>
        <w:rFonts w:ascii="Franklin Gothic Demi" w:hAnsi="Franklin Gothic Demi"/>
        <w:color w:val="AB0633"/>
      </w:rPr>
      <w:t>For Child Development and Lifelong Learning</w:t>
    </w:r>
  </w:p>
  <w:p w14:paraId="50A2EA52" w14:textId="77777777" w:rsidR="004226A8" w:rsidRPr="00626B2C" w:rsidRDefault="004226A8" w:rsidP="00A25CB4">
    <w:pPr>
      <w:pStyle w:val="Header"/>
      <w:jc w:val="right"/>
      <w:rPr>
        <w:rFonts w:ascii="Franklin Gothic Demi" w:hAnsi="Franklin Gothic Demi"/>
      </w:rPr>
    </w:pPr>
    <w:r w:rsidRPr="00626B2C">
      <w:rPr>
        <w:rFonts w:ascii="Franklin Gothic Demi" w:hAnsi="Franklin Gothic Demi"/>
      </w:rPr>
      <w:t>University of Louisiana at Lafayette</w:t>
    </w:r>
  </w:p>
  <w:p w14:paraId="1504294D" w14:textId="77777777" w:rsidR="004226A8" w:rsidRDefault="00422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B4"/>
    <w:rsid w:val="0000155C"/>
    <w:rsid w:val="000D4B60"/>
    <w:rsid w:val="00122DC0"/>
    <w:rsid w:val="001A1EA2"/>
    <w:rsid w:val="001B23E9"/>
    <w:rsid w:val="00272B27"/>
    <w:rsid w:val="002B16FB"/>
    <w:rsid w:val="002D7072"/>
    <w:rsid w:val="003E3C90"/>
    <w:rsid w:val="004171F8"/>
    <w:rsid w:val="004226A8"/>
    <w:rsid w:val="0045560B"/>
    <w:rsid w:val="004805ED"/>
    <w:rsid w:val="0048290B"/>
    <w:rsid w:val="00532862"/>
    <w:rsid w:val="0053478D"/>
    <w:rsid w:val="005538E2"/>
    <w:rsid w:val="006020ED"/>
    <w:rsid w:val="006D70A5"/>
    <w:rsid w:val="00711A27"/>
    <w:rsid w:val="0073458F"/>
    <w:rsid w:val="00783602"/>
    <w:rsid w:val="007F028E"/>
    <w:rsid w:val="00870D7E"/>
    <w:rsid w:val="0088118C"/>
    <w:rsid w:val="008A7489"/>
    <w:rsid w:val="008D0E1C"/>
    <w:rsid w:val="008E4E23"/>
    <w:rsid w:val="00902851"/>
    <w:rsid w:val="00914A73"/>
    <w:rsid w:val="009557A6"/>
    <w:rsid w:val="00981D00"/>
    <w:rsid w:val="009A79CB"/>
    <w:rsid w:val="009F474F"/>
    <w:rsid w:val="00A25CB4"/>
    <w:rsid w:val="00A90509"/>
    <w:rsid w:val="00AB6FC1"/>
    <w:rsid w:val="00AC7EA9"/>
    <w:rsid w:val="00B11FC3"/>
    <w:rsid w:val="00B72863"/>
    <w:rsid w:val="00BA2B35"/>
    <w:rsid w:val="00BE5258"/>
    <w:rsid w:val="00BF120A"/>
    <w:rsid w:val="00C04886"/>
    <w:rsid w:val="00C34032"/>
    <w:rsid w:val="00CB5C37"/>
    <w:rsid w:val="00CF7CAB"/>
    <w:rsid w:val="00E0225E"/>
    <w:rsid w:val="00E12B07"/>
    <w:rsid w:val="00E1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7C4D6A0"/>
  <w15:docId w15:val="{FC84F3C6-A05D-40BD-BE70-74600BD8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CB4"/>
  </w:style>
  <w:style w:type="paragraph" w:styleId="Footer">
    <w:name w:val="footer"/>
    <w:basedOn w:val="Normal"/>
    <w:link w:val="FooterChar"/>
    <w:uiPriority w:val="99"/>
    <w:unhideWhenUsed/>
    <w:rsid w:val="00A25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CB4"/>
  </w:style>
  <w:style w:type="character" w:styleId="CommentReference">
    <w:name w:val="annotation reference"/>
    <w:uiPriority w:val="99"/>
    <w:semiHidden/>
    <w:unhideWhenUsed/>
    <w:rsid w:val="00417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1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1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71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 Lafayette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CComeaux</dc:creator>
  <cp:lastModifiedBy>Kara L Farmer-Primeaux</cp:lastModifiedBy>
  <cp:revision>2</cp:revision>
  <cp:lastPrinted>2018-07-03T19:16:00Z</cp:lastPrinted>
  <dcterms:created xsi:type="dcterms:W3CDTF">2025-07-21T15:36:00Z</dcterms:created>
  <dcterms:modified xsi:type="dcterms:W3CDTF">2025-07-21T15:36:00Z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2023-07-19T18:19:56Z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8883ea9b-3db4-4e0a-a07f-b8d0825fddd9</vt:lpwstr>
  </property>
  <property fmtid="{D5CDD505-2E9C-101B-9397-08002B2CF9AE}" pid="8" name="MSIP_Label_638202f9-8d41-4950-b014-f183e397b746_ContentBits">
    <vt:lpwstr>0</vt:lpwstr>
  </property>
</Properties>
</file>