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C3DE1" w14:textId="77777777" w:rsidR="00E148D2" w:rsidRDefault="00340EF9">
      <w:pPr>
        <w:spacing w:after="28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Guidance for Determining Classroom Majority and Age Type Configuration</w:t>
      </w:r>
    </w:p>
    <w:tbl>
      <w:tblPr>
        <w:tblStyle w:val="a"/>
        <w:tblW w:w="934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5"/>
        <w:gridCol w:w="1665"/>
        <w:gridCol w:w="2940"/>
        <w:gridCol w:w="3645"/>
      </w:tblGrid>
      <w:tr w:rsidR="00E148D2" w14:paraId="794B0B95" w14:textId="77777777">
        <w:trPr>
          <w:trHeight w:val="840"/>
        </w:trPr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EC810" w14:textId="77777777" w:rsidR="00E148D2" w:rsidRDefault="00340EF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Age Group</w:t>
            </w:r>
          </w:p>
        </w:tc>
        <w:tc>
          <w:tcPr>
            <w:tcW w:w="16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DFA28" w14:textId="77777777" w:rsidR="00E148D2" w:rsidRDefault="00340EF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LDOE/Picard Age Range</w:t>
            </w:r>
          </w:p>
        </w:tc>
        <w:tc>
          <w:tcPr>
            <w:tcW w:w="29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2C38C" w14:textId="77777777" w:rsidR="00E148D2" w:rsidRDefault="00340EF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Birthdate Range </w:t>
            </w:r>
          </w:p>
          <w:p w14:paraId="5294A4BB" w14:textId="77777777" w:rsidR="00E148D2" w:rsidRDefault="00340EF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(for Sept 30, 2025)</w:t>
            </w:r>
          </w:p>
        </w:tc>
        <w:tc>
          <w:tcPr>
            <w:tcW w:w="36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06FBA" w14:textId="77777777" w:rsidR="00E148D2" w:rsidRDefault="00340EF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Note for Observers</w:t>
            </w:r>
          </w:p>
        </w:tc>
      </w:tr>
      <w:tr w:rsidR="00E148D2" w14:paraId="5986242B" w14:textId="77777777">
        <w:trPr>
          <w:trHeight w:val="720"/>
        </w:trPr>
        <w:tc>
          <w:tcPr>
            <w:tcW w:w="10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84B3D" w14:textId="77777777" w:rsidR="00E148D2" w:rsidRDefault="00340E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Infant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B4399" w14:textId="77777777" w:rsidR="00E148D2" w:rsidRDefault="00340E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Birth to 15 months</w:t>
            </w:r>
          </w:p>
        </w:tc>
        <w:tc>
          <w:tcPr>
            <w:tcW w:w="29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CEF4A" w14:textId="77777777" w:rsidR="00E148D2" w:rsidRDefault="00340E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Born </w:t>
            </w:r>
          </w:p>
          <w:p w14:paraId="1794D841" w14:textId="77777777" w:rsidR="00E148D2" w:rsidRDefault="00340E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June 2024- Sept 30, 2025</w:t>
            </w:r>
          </w:p>
        </w:tc>
        <w:tc>
          <w:tcPr>
            <w:tcW w:w="36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8FE72" w14:textId="77777777" w:rsidR="00E148D2" w:rsidRDefault="00340E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Infants are defined as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children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birth to 15 months. </w:t>
            </w:r>
          </w:p>
        </w:tc>
      </w:tr>
      <w:tr w:rsidR="00E148D2" w14:paraId="4D7FC83F" w14:textId="77777777">
        <w:trPr>
          <w:trHeight w:val="990"/>
        </w:trPr>
        <w:tc>
          <w:tcPr>
            <w:tcW w:w="10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66DC6" w14:textId="77777777" w:rsidR="00E148D2" w:rsidRDefault="00340E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Toddler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E0AD6" w14:textId="77777777" w:rsidR="00E148D2" w:rsidRDefault="00340E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to 36 months</w:t>
            </w:r>
          </w:p>
        </w:tc>
        <w:tc>
          <w:tcPr>
            <w:tcW w:w="2940" w:type="dxa"/>
            <w:tcBorders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29FA3" w14:textId="77777777" w:rsidR="00E148D2" w:rsidRDefault="00340E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Born </w:t>
            </w:r>
          </w:p>
          <w:p w14:paraId="2FB31FA2" w14:textId="77777777" w:rsidR="00E148D2" w:rsidRDefault="00340E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Sept 2022- June 30, 2024</w:t>
            </w:r>
          </w:p>
        </w:tc>
        <w:tc>
          <w:tcPr>
            <w:tcW w:w="3645" w:type="dxa"/>
            <w:tcBorders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16797" w14:textId="77777777" w:rsidR="00E148D2" w:rsidRDefault="00340E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Toddlers are defined as children 15-36 months of age.</w:t>
            </w:r>
          </w:p>
        </w:tc>
      </w:tr>
      <w:tr w:rsidR="00E148D2" w14:paraId="35719C90" w14:textId="77777777">
        <w:trPr>
          <w:trHeight w:val="990"/>
        </w:trPr>
        <w:tc>
          <w:tcPr>
            <w:tcW w:w="10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20229" w14:textId="77777777" w:rsidR="00E148D2" w:rsidRDefault="00340E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Pre-K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9C09A" w14:textId="77777777" w:rsidR="00E148D2" w:rsidRDefault="00340E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 months to 5 years</w:t>
            </w:r>
          </w:p>
        </w:tc>
        <w:tc>
          <w:tcPr>
            <w:tcW w:w="29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EA863" w14:textId="77777777" w:rsidR="00E148D2" w:rsidRDefault="00340E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Sept 30, 2019- Sept 30, 2022</w:t>
            </w:r>
          </w:p>
        </w:tc>
        <w:tc>
          <w:tcPr>
            <w:tcW w:w="36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ED300" w14:textId="77777777" w:rsidR="00E148D2" w:rsidRDefault="00340E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PreK children are defined as children 3-5 on Sept. 30. </w:t>
            </w:r>
          </w:p>
        </w:tc>
      </w:tr>
    </w:tbl>
    <w:p w14:paraId="62901A00" w14:textId="77777777" w:rsidR="00E148D2" w:rsidRDefault="00340EF9">
      <w:pPr>
        <w:spacing w:after="280"/>
        <w:ind w:left="200" w:hanging="10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*Note there is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overlap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between the age ranges. If the ages are not clearly in one age group and this will impact the age type used, please call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Picard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Center for further guidance. </w:t>
      </w:r>
    </w:p>
    <w:p w14:paraId="4D425C19" w14:textId="77777777" w:rsidR="00E148D2" w:rsidRDefault="00340EF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5D40CB8" w14:textId="77777777" w:rsidR="00E148D2" w:rsidRDefault="00340EF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32F895F5" w14:textId="77777777" w:rsidR="00E148D2" w:rsidRDefault="00E148D2"/>
    <w:sectPr w:rsidR="00E148D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8D2"/>
    <w:rsid w:val="00340EF9"/>
    <w:rsid w:val="005D6EFD"/>
    <w:rsid w:val="00E1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501C3"/>
  <w15:docId w15:val="{CE7F8CCB-28E3-401C-9273-F544D8DC4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CADFFF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L Farmer-Primeaux</dc:creator>
  <cp:lastModifiedBy>Kara L Farmer-Primeaux</cp:lastModifiedBy>
  <cp:revision>2</cp:revision>
  <dcterms:created xsi:type="dcterms:W3CDTF">2025-08-12T15:48:00Z</dcterms:created>
  <dcterms:modified xsi:type="dcterms:W3CDTF">2025-08-12T15:48:00Z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8202f9-8d41-4950-b014-f183e397b746_Enabled">
    <vt:lpwstr>true</vt:lpwstr>
  </property>
  <property fmtid="{D5CDD505-2E9C-101B-9397-08002B2CF9AE}" pid="3" name="MSIP_Label_638202f9-8d41-4950-b014-f183e397b746_SetDate">
    <vt:lpwstr>2025-08-12T15:48:51Z</vt:lpwstr>
  </property>
  <property fmtid="{D5CDD505-2E9C-101B-9397-08002B2CF9AE}" pid="4" name="MSIP_Label_638202f9-8d41-4950-b014-f183e397b746_Method">
    <vt:lpwstr>Standard</vt:lpwstr>
  </property>
  <property fmtid="{D5CDD505-2E9C-101B-9397-08002B2CF9AE}" pid="5" name="MSIP_Label_638202f9-8d41-4950-b014-f183e397b746_Name">
    <vt:lpwstr>defa4170-0d19-0005-0004-bc88714345d2</vt:lpwstr>
  </property>
  <property fmtid="{D5CDD505-2E9C-101B-9397-08002B2CF9AE}" pid="6" name="MSIP_Label_638202f9-8d41-4950-b014-f183e397b746_SiteId">
    <vt:lpwstr>13b3b0ce-cd75-49a4-bfea-0a03b01ff1ab</vt:lpwstr>
  </property>
  <property fmtid="{D5CDD505-2E9C-101B-9397-08002B2CF9AE}" pid="7" name="MSIP_Label_638202f9-8d41-4950-b014-f183e397b746_ActionId">
    <vt:lpwstr>fda5a4a2-e11c-4177-9a9c-58317e3bf221</vt:lpwstr>
  </property>
  <property fmtid="{D5CDD505-2E9C-101B-9397-08002B2CF9AE}" pid="8" name="MSIP_Label_638202f9-8d41-4950-b014-f183e397b746_ContentBits">
    <vt:lpwstr>0</vt:lpwstr>
  </property>
  <property fmtid="{D5CDD505-2E9C-101B-9397-08002B2CF9AE}" pid="9" name="MSIP_Label_638202f9-8d41-4950-b014-f183e397b746_Tag">
    <vt:lpwstr>10, 3, 0, 1</vt:lpwstr>
  </property>
</Properties>
</file>